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40" w:rsidRPr="00BA1440" w:rsidRDefault="00BA1440" w:rsidP="00BA1440">
      <w:pPr>
        <w:jc w:val="center"/>
        <w:rPr>
          <w:b/>
          <w:sz w:val="24"/>
        </w:rPr>
      </w:pPr>
      <w:bookmarkStart w:id="0" w:name="_Toc446"/>
      <w:bookmarkStart w:id="1" w:name="_Toc19285"/>
      <w:r w:rsidRPr="00BA1440">
        <w:rPr>
          <w:rFonts w:hint="eastAsia"/>
          <w:b/>
          <w:sz w:val="24"/>
          <w:u w:val="single"/>
        </w:rPr>
        <w:t>华鼎国联四川动力电池有限公司</w:t>
      </w:r>
      <w:bookmarkStart w:id="2" w:name="_GoBack"/>
      <w:r w:rsidRPr="00BA1440">
        <w:rPr>
          <w:rFonts w:hint="eastAsia"/>
          <w:b/>
          <w:sz w:val="24"/>
          <w:u w:val="single"/>
        </w:rPr>
        <w:t>极片物流系统</w:t>
      </w:r>
      <w:bookmarkEnd w:id="2"/>
      <w:r w:rsidRPr="00BA1440">
        <w:rPr>
          <w:rFonts w:hint="eastAsia"/>
          <w:b/>
          <w:sz w:val="24"/>
          <w:u w:val="single"/>
        </w:rPr>
        <w:t>采购</w:t>
      </w:r>
      <w:r w:rsidRPr="00BA1440">
        <w:rPr>
          <w:rFonts w:hint="eastAsia"/>
          <w:b/>
          <w:sz w:val="24"/>
        </w:rPr>
        <w:t>招标公告</w:t>
      </w:r>
      <w:bookmarkEnd w:id="0"/>
      <w:bookmarkEnd w:id="1"/>
    </w:p>
    <w:p w:rsidR="00BA1440" w:rsidRPr="00BA1440" w:rsidRDefault="00BA1440" w:rsidP="00BA1440">
      <w:pPr>
        <w:rPr>
          <w:b/>
          <w:sz w:val="28"/>
          <w:szCs w:val="28"/>
        </w:rPr>
      </w:pPr>
    </w:p>
    <w:p w:rsidR="00BA1440" w:rsidRPr="00BA1440" w:rsidRDefault="00BA1440" w:rsidP="00BA1440">
      <w:pPr>
        <w:keepNext/>
        <w:keepLines/>
        <w:outlineLvl w:val="1"/>
        <w:rPr>
          <w:rFonts w:ascii="Arial" w:hAnsi="Arial"/>
        </w:rPr>
      </w:pPr>
      <w:bookmarkStart w:id="3" w:name="_Toc20100"/>
      <w:bookmarkStart w:id="4" w:name="_Toc17901"/>
      <w:bookmarkStart w:id="5" w:name="_Toc14576"/>
      <w:bookmarkStart w:id="6" w:name="_Toc25556"/>
      <w:bookmarkStart w:id="7" w:name="_Toc17930"/>
      <w:bookmarkStart w:id="8" w:name="_Toc10892"/>
      <w:bookmarkStart w:id="9" w:name="_Toc15752"/>
      <w:bookmarkStart w:id="10" w:name="_Toc12540"/>
      <w:bookmarkStart w:id="11" w:name="_Toc449"/>
      <w:bookmarkStart w:id="12" w:name="_Toc24846"/>
      <w:bookmarkStart w:id="13" w:name="_Toc21144"/>
      <w:bookmarkStart w:id="14" w:name="_Toc31565"/>
      <w:bookmarkStart w:id="15" w:name="_Toc511401868"/>
      <w:r w:rsidRPr="00BA1440">
        <w:rPr>
          <w:rFonts w:ascii="Arial" w:hAnsi="Arial" w:hint="eastAsia"/>
        </w:rPr>
        <w:t xml:space="preserve">1. </w:t>
      </w:r>
      <w:r w:rsidRPr="00BA1440">
        <w:rPr>
          <w:rFonts w:ascii="Arial" w:hAnsi="Arial" w:hint="eastAsia"/>
        </w:rPr>
        <w:t>招标条件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A1440" w:rsidRPr="00BA1440" w:rsidRDefault="00BA1440" w:rsidP="00BA1440">
      <w:pPr>
        <w:spacing w:line="360" w:lineRule="auto"/>
        <w:ind w:firstLineChars="300" w:firstLine="630"/>
      </w:pPr>
      <w:r w:rsidRPr="00BA1440">
        <w:rPr>
          <w:rFonts w:hint="eastAsia"/>
        </w:rPr>
        <w:t>本招标项目</w:t>
      </w:r>
      <w:r w:rsidRPr="00BA1440">
        <w:rPr>
          <w:rFonts w:hint="eastAsia"/>
          <w:u w:val="single"/>
        </w:rPr>
        <w:t>华鼎国联四川动力电池有限公司极片物流系统采购</w:t>
      </w:r>
      <w:r w:rsidRPr="00BA1440">
        <w:rPr>
          <w:rFonts w:hint="eastAsia"/>
        </w:rPr>
        <w:t>，招标人为</w:t>
      </w:r>
      <w:r w:rsidRPr="00BA1440">
        <w:rPr>
          <w:rFonts w:hint="eastAsia"/>
          <w:u w:val="single"/>
        </w:rPr>
        <w:t xml:space="preserve"> </w:t>
      </w:r>
      <w:r w:rsidRPr="00BA1440">
        <w:rPr>
          <w:rFonts w:hint="eastAsia"/>
          <w:u w:val="single"/>
        </w:rPr>
        <w:t>华鼎国联四川动力电池有限公司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，招标项目资金来自</w:t>
      </w:r>
      <w:r w:rsidRPr="00BA1440">
        <w:rPr>
          <w:rFonts w:hint="eastAsia"/>
          <w:u w:val="single"/>
        </w:rPr>
        <w:t>企业自筹</w:t>
      </w:r>
      <w:r w:rsidRPr="00BA1440">
        <w:rPr>
          <w:rFonts w:hint="eastAsia"/>
        </w:rPr>
        <w:t>，出资比例为</w:t>
      </w:r>
      <w:r w:rsidRPr="00BA1440">
        <w:rPr>
          <w:rFonts w:hint="eastAsia"/>
          <w:u w:val="single"/>
        </w:rPr>
        <w:t xml:space="preserve"> 100</w:t>
      </w:r>
      <w:r w:rsidRPr="00BA1440">
        <w:rPr>
          <w:rFonts w:hint="eastAsia"/>
          <w:u w:val="single"/>
        </w:rPr>
        <w:t>％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。该项目已具备招标条件，现对</w:t>
      </w:r>
      <w:r w:rsidRPr="00BA1440">
        <w:rPr>
          <w:rFonts w:hint="eastAsia"/>
          <w:u w:val="single"/>
        </w:rPr>
        <w:t xml:space="preserve"> </w:t>
      </w:r>
      <w:r w:rsidRPr="00BA1440">
        <w:rPr>
          <w:rFonts w:hint="eastAsia"/>
          <w:u w:val="single"/>
        </w:rPr>
        <w:t>极片物流系统</w:t>
      </w:r>
      <w:r w:rsidRPr="00BA1440">
        <w:rPr>
          <w:rFonts w:hint="eastAsia"/>
        </w:rPr>
        <w:t>采购进行公开招标。</w:t>
      </w:r>
    </w:p>
    <w:p w:rsidR="00BA1440" w:rsidRPr="00BA1440" w:rsidRDefault="00BA1440" w:rsidP="00BA1440">
      <w:pPr>
        <w:keepNext/>
        <w:keepLines/>
        <w:outlineLvl w:val="1"/>
        <w:rPr>
          <w:rFonts w:ascii="Arial" w:hAnsi="Arial"/>
        </w:rPr>
      </w:pPr>
      <w:bookmarkStart w:id="16" w:name="_Toc15314"/>
      <w:bookmarkStart w:id="17" w:name="_Toc19077"/>
      <w:bookmarkStart w:id="18" w:name="_Toc11739"/>
      <w:bookmarkStart w:id="19" w:name="_Toc2308"/>
      <w:bookmarkStart w:id="20" w:name="_Toc10915"/>
      <w:bookmarkStart w:id="21" w:name="_Toc25948"/>
      <w:bookmarkStart w:id="22" w:name="_Toc13884"/>
      <w:bookmarkStart w:id="23" w:name="_Toc18942"/>
      <w:bookmarkStart w:id="24" w:name="_Toc7362"/>
      <w:bookmarkStart w:id="25" w:name="_Toc4777"/>
      <w:bookmarkStart w:id="26" w:name="_Toc12620"/>
      <w:bookmarkStart w:id="27" w:name="_Toc14092"/>
      <w:bookmarkStart w:id="28" w:name="_Toc511401869"/>
      <w:r w:rsidRPr="00BA1440">
        <w:rPr>
          <w:rFonts w:ascii="Arial" w:hAnsi="Arial" w:hint="eastAsia"/>
        </w:rPr>
        <w:t xml:space="preserve">2. </w:t>
      </w:r>
      <w:r w:rsidRPr="00BA1440">
        <w:rPr>
          <w:rFonts w:ascii="Arial" w:hAnsi="Arial" w:hint="eastAsia"/>
        </w:rPr>
        <w:t>项目概况与招标范围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2.1</w:t>
      </w:r>
      <w:r w:rsidRPr="00BA1440">
        <w:rPr>
          <w:rFonts w:hint="eastAsia"/>
        </w:rPr>
        <w:t>设备名称及数量</w:t>
      </w:r>
    </w:p>
    <w:tbl>
      <w:tblPr>
        <w:tblW w:w="794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590"/>
        <w:gridCol w:w="1140"/>
        <w:gridCol w:w="3795"/>
      </w:tblGrid>
      <w:tr w:rsidR="00BA1440" w:rsidRPr="00BA1440" w:rsidTr="00424126">
        <w:trPr>
          <w:trHeight w:val="577"/>
        </w:trPr>
        <w:tc>
          <w:tcPr>
            <w:tcW w:w="1423" w:type="dxa"/>
            <w:shd w:val="clear" w:color="auto" w:fill="auto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A1440">
              <w:rPr>
                <w:rFonts w:ascii="微软雅黑" w:eastAsia="微软雅黑" w:hAnsi="微软雅黑"/>
                <w:b/>
              </w:rPr>
              <w:t>序号/品目号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A1440">
              <w:rPr>
                <w:rFonts w:ascii="微软雅黑" w:eastAsia="微软雅黑" w:hAnsi="微软雅黑"/>
                <w:b/>
              </w:rPr>
              <w:t>设备名称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A1440">
              <w:rPr>
                <w:rFonts w:ascii="微软雅黑" w:eastAsia="微软雅黑" w:hAnsi="微软雅黑"/>
                <w:b/>
              </w:rPr>
              <w:t>数量</w:t>
            </w:r>
            <w:r w:rsidRPr="00BA1440">
              <w:rPr>
                <w:rFonts w:ascii="微软雅黑" w:eastAsia="微软雅黑" w:hAnsi="微软雅黑" w:hint="eastAsia"/>
                <w:b/>
              </w:rPr>
              <w:t>（套）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A1440">
              <w:rPr>
                <w:rFonts w:ascii="微软雅黑" w:eastAsia="微软雅黑" w:hAnsi="微软雅黑"/>
                <w:b/>
              </w:rPr>
              <w:t>规格</w:t>
            </w:r>
          </w:p>
        </w:tc>
      </w:tr>
      <w:tr w:rsidR="00BA1440" w:rsidRPr="00BA1440" w:rsidTr="00424126">
        <w:tc>
          <w:tcPr>
            <w:tcW w:w="1423" w:type="dxa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A1440">
              <w:rPr>
                <w:rFonts w:ascii="微软雅黑" w:eastAsia="微软雅黑" w:hAnsi="微软雅黑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A1440">
              <w:rPr>
                <w:rFonts w:ascii="微软雅黑" w:eastAsia="微软雅黑" w:hAnsi="微软雅黑" w:hint="eastAsia"/>
                <w:szCs w:val="21"/>
              </w:rPr>
              <w:t>极片物流系统</w:t>
            </w:r>
          </w:p>
        </w:tc>
        <w:tc>
          <w:tcPr>
            <w:tcW w:w="1140" w:type="dxa"/>
            <w:vAlign w:val="center"/>
          </w:tcPr>
          <w:p w:rsidR="00BA1440" w:rsidRPr="00BA1440" w:rsidRDefault="00BA1440" w:rsidP="00BA144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A1440">
              <w:rPr>
                <w:rFonts w:ascii="微软雅黑" w:eastAsia="微软雅黑" w:hAnsi="微软雅黑" w:hint="eastAsia"/>
                <w:szCs w:val="21"/>
              </w:rPr>
              <w:t>1</w:t>
            </w:r>
            <w:r w:rsidRPr="00BA1440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3795" w:type="dxa"/>
          </w:tcPr>
          <w:p w:rsidR="00BA1440" w:rsidRPr="00BA1440" w:rsidRDefault="00BA1440" w:rsidP="00BA1440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BA1440">
              <w:rPr>
                <w:rFonts w:ascii="微软雅黑" w:eastAsia="微软雅黑" w:hAnsi="微软雅黑" w:hint="eastAsia"/>
                <w:szCs w:val="21"/>
              </w:rPr>
              <w:t>满足正负极各1</w:t>
            </w:r>
            <w:r w:rsidRPr="00BA1440">
              <w:rPr>
                <w:rFonts w:ascii="微软雅黑" w:eastAsia="微软雅黑" w:hAnsi="微软雅黑"/>
                <w:szCs w:val="21"/>
              </w:rPr>
              <w:t>2</w:t>
            </w:r>
            <w:r w:rsidRPr="00BA1440">
              <w:rPr>
                <w:rFonts w:ascii="微软雅黑" w:eastAsia="微软雅黑" w:hAnsi="微软雅黑" w:hint="eastAsia"/>
                <w:szCs w:val="21"/>
              </w:rPr>
              <w:t>台模切机（</w:t>
            </w:r>
            <w:r w:rsidRPr="00BA1440">
              <w:rPr>
                <w:rFonts w:ascii="微软雅黑" w:eastAsia="微软雅黑" w:hAnsi="微软雅黑"/>
                <w:szCs w:val="21"/>
              </w:rPr>
              <w:t>180</w:t>
            </w:r>
            <w:r w:rsidRPr="00BA1440">
              <w:rPr>
                <w:rFonts w:ascii="微软雅黑" w:eastAsia="微软雅黑" w:hAnsi="微软雅黑" w:hint="eastAsia"/>
                <w:szCs w:val="21"/>
              </w:rPr>
              <w:t>ppm）产出极片的输送要求。</w:t>
            </w:r>
          </w:p>
        </w:tc>
      </w:tr>
    </w:tbl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2.2</w:t>
      </w:r>
      <w:r w:rsidRPr="00BA1440">
        <w:rPr>
          <w:rFonts w:hint="eastAsia"/>
        </w:rPr>
        <w:t>数量：</w:t>
      </w:r>
      <w:r w:rsidRPr="00BA1440">
        <w:rPr>
          <w:rFonts w:hint="eastAsia"/>
        </w:rPr>
        <w:t>1</w:t>
      </w:r>
      <w:r w:rsidRPr="00BA1440">
        <w:rPr>
          <w:rFonts w:hint="eastAsia"/>
        </w:rPr>
        <w:t>套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2.3</w:t>
      </w:r>
      <w:r w:rsidRPr="00BA1440">
        <w:rPr>
          <w:rFonts w:hint="eastAsia"/>
        </w:rPr>
        <w:t>交货地点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 xml:space="preserve">  </w:t>
      </w:r>
      <w:r w:rsidRPr="00BA1440">
        <w:rPr>
          <w:rFonts w:hint="eastAsia"/>
        </w:rPr>
        <w:t>四川省成都市青白江区用户现场。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2.4</w:t>
      </w:r>
      <w:r w:rsidRPr="00BA1440">
        <w:rPr>
          <w:rFonts w:hint="eastAsia"/>
        </w:rPr>
        <w:t>交货期</w:t>
      </w:r>
    </w:p>
    <w:p w:rsidR="00BA1440" w:rsidRPr="00BA1440" w:rsidRDefault="00BA1440" w:rsidP="00BA1440">
      <w:pPr>
        <w:spacing w:line="360" w:lineRule="auto"/>
        <w:ind w:firstLineChars="304" w:firstLine="638"/>
      </w:pPr>
      <w:r w:rsidRPr="00BA1440">
        <w:rPr>
          <w:rFonts w:hint="eastAsia"/>
        </w:rPr>
        <w:t>自合同生效之日起</w:t>
      </w:r>
      <w:r w:rsidRPr="00BA1440">
        <w:rPr>
          <w:rFonts w:hint="eastAsia"/>
        </w:rPr>
        <w:t>4</w:t>
      </w:r>
      <w:r w:rsidRPr="00BA1440">
        <w:rPr>
          <w:rFonts w:hint="eastAsia"/>
        </w:rPr>
        <w:t>个月内全部交付。</w:t>
      </w:r>
    </w:p>
    <w:p w:rsidR="00BA1440" w:rsidRPr="00BA1440" w:rsidRDefault="00BA1440" w:rsidP="00BA1440">
      <w:pPr>
        <w:keepNext/>
        <w:keepLines/>
        <w:outlineLvl w:val="1"/>
        <w:rPr>
          <w:rFonts w:ascii="Arial" w:hAnsi="Arial"/>
        </w:rPr>
      </w:pPr>
      <w:bookmarkStart w:id="29" w:name="_Toc18329"/>
      <w:bookmarkStart w:id="30" w:name="_Toc22334"/>
      <w:bookmarkStart w:id="31" w:name="_Toc29618"/>
      <w:bookmarkStart w:id="32" w:name="_Toc7120"/>
      <w:bookmarkStart w:id="33" w:name="_Toc32620"/>
      <w:bookmarkStart w:id="34" w:name="_Toc28635"/>
      <w:bookmarkStart w:id="35" w:name="_Toc5902"/>
      <w:bookmarkStart w:id="36" w:name="_Toc30103"/>
      <w:bookmarkStart w:id="37" w:name="_Toc27300"/>
      <w:bookmarkStart w:id="38" w:name="_Toc29263"/>
      <w:bookmarkStart w:id="39" w:name="_Toc21164"/>
      <w:bookmarkStart w:id="40" w:name="_Toc9232"/>
      <w:bookmarkStart w:id="41" w:name="_Toc511401870"/>
      <w:r w:rsidRPr="00BA1440">
        <w:rPr>
          <w:rFonts w:ascii="Arial" w:hAnsi="Arial" w:hint="eastAsia"/>
        </w:rPr>
        <w:t xml:space="preserve">3. </w:t>
      </w:r>
      <w:r w:rsidRPr="00BA1440">
        <w:rPr>
          <w:rFonts w:ascii="Arial" w:hAnsi="Arial" w:hint="eastAsia"/>
        </w:rPr>
        <w:t>投标人资格要求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 xml:space="preserve">3.1 </w:t>
      </w:r>
      <w:r w:rsidRPr="00BA1440">
        <w:rPr>
          <w:rFonts w:hint="eastAsia"/>
        </w:rPr>
        <w:t>投标人近</w:t>
      </w:r>
      <w:r w:rsidRPr="00BA1440">
        <w:rPr>
          <w:rFonts w:hint="eastAsia"/>
        </w:rPr>
        <w:t>3</w:t>
      </w:r>
      <w:r w:rsidRPr="00BA1440">
        <w:rPr>
          <w:rFonts w:hint="eastAsia"/>
        </w:rPr>
        <w:t>年（</w:t>
      </w:r>
      <w:r w:rsidRPr="00BA1440">
        <w:rPr>
          <w:rFonts w:hint="eastAsia"/>
        </w:rPr>
        <w:t>2016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1</w:t>
      </w:r>
      <w:r w:rsidRPr="00BA1440">
        <w:rPr>
          <w:rFonts w:hint="eastAsia"/>
        </w:rPr>
        <w:t>月</w:t>
      </w:r>
      <w:r w:rsidRPr="00BA1440">
        <w:rPr>
          <w:rFonts w:hint="eastAsia"/>
        </w:rPr>
        <w:t>-2018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3</w:t>
      </w:r>
      <w:r w:rsidRPr="00BA1440">
        <w:rPr>
          <w:rFonts w:hint="eastAsia"/>
        </w:rPr>
        <w:t>月）为中国境内外动力电池企业配套相同或类似规格设备的经验，</w:t>
      </w:r>
      <w:r w:rsidRPr="00BA1440">
        <w:rPr>
          <w:rFonts w:hint="eastAsia"/>
        </w:rPr>
        <w:t>2</w:t>
      </w:r>
      <w:r w:rsidRPr="00BA1440">
        <w:rPr>
          <w:rFonts w:hint="eastAsia"/>
        </w:rPr>
        <w:t>例（含）以上成功应用案例，提供相应的合同复印件或中标通知书，投标设备应在行业内应具有良好的销售业绩和客户使用信誉度力。</w:t>
      </w:r>
      <w:r w:rsidRPr="00BA1440">
        <w:rPr>
          <w:rFonts w:hint="eastAsia"/>
        </w:rPr>
        <w:t xml:space="preserve"> 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 xml:space="preserve">3.2 </w:t>
      </w:r>
      <w:r w:rsidRPr="00BA1440">
        <w:rPr>
          <w:rFonts w:hint="eastAsia"/>
        </w:rPr>
        <w:t>本次招标</w:t>
      </w:r>
      <w:r w:rsidRPr="00BA1440">
        <w:rPr>
          <w:rFonts w:hint="eastAsia"/>
          <w:u w:val="single"/>
        </w:rPr>
        <w:t>不接受</w:t>
      </w:r>
      <w:r w:rsidRPr="00BA1440">
        <w:rPr>
          <w:rFonts w:hint="eastAsia"/>
        </w:rPr>
        <w:t>联合体投标。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 xml:space="preserve">3.3 </w:t>
      </w:r>
      <w:r w:rsidRPr="00BA1440">
        <w:rPr>
          <w:rFonts w:hint="eastAsia"/>
        </w:rPr>
        <w:t>一个制造商对同一品牌同一型号的设备，仅能委托一个代理商参加投标。</w:t>
      </w:r>
    </w:p>
    <w:p w:rsidR="00BA1440" w:rsidRPr="00BA1440" w:rsidRDefault="00BA1440" w:rsidP="00BA1440">
      <w:pPr>
        <w:keepNext/>
        <w:keepLines/>
        <w:spacing w:line="360" w:lineRule="auto"/>
        <w:outlineLvl w:val="1"/>
        <w:rPr>
          <w:rFonts w:ascii="Arial" w:hAnsi="Arial"/>
        </w:rPr>
      </w:pPr>
      <w:bookmarkStart w:id="42" w:name="_Toc23419"/>
      <w:bookmarkStart w:id="43" w:name="_Toc27106"/>
      <w:bookmarkStart w:id="44" w:name="_Toc5311"/>
      <w:bookmarkStart w:id="45" w:name="_Toc22233"/>
      <w:bookmarkStart w:id="46" w:name="_Toc26435"/>
      <w:bookmarkStart w:id="47" w:name="_Toc22704"/>
      <w:bookmarkStart w:id="48" w:name="_Toc17825"/>
      <w:bookmarkStart w:id="49" w:name="_Toc20022"/>
      <w:bookmarkStart w:id="50" w:name="_Toc2978"/>
      <w:bookmarkStart w:id="51" w:name="_Toc6981"/>
      <w:bookmarkStart w:id="52" w:name="_Toc10187"/>
      <w:bookmarkStart w:id="53" w:name="_Toc5715"/>
      <w:bookmarkStart w:id="54" w:name="_Toc511401871"/>
      <w:r w:rsidRPr="00BA1440">
        <w:rPr>
          <w:rFonts w:ascii="Arial" w:hAnsi="Arial" w:hint="eastAsia"/>
        </w:rPr>
        <w:t xml:space="preserve">4. </w:t>
      </w:r>
      <w:r w:rsidRPr="00BA1440">
        <w:rPr>
          <w:rFonts w:ascii="Arial" w:hAnsi="Arial" w:hint="eastAsia"/>
        </w:rPr>
        <w:t>招标文件的获取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有意向的合格投标人应从</w:t>
      </w:r>
      <w:r w:rsidRPr="00BA1440">
        <w:rPr>
          <w:rFonts w:hint="eastAsia"/>
        </w:rPr>
        <w:t>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4</w:t>
      </w:r>
      <w:r w:rsidRPr="00BA1440">
        <w:rPr>
          <w:rFonts w:hint="eastAsia"/>
        </w:rPr>
        <w:t>月</w:t>
      </w:r>
      <w:r w:rsidRPr="00BA1440">
        <w:t>16</w:t>
      </w:r>
      <w:r w:rsidRPr="00BA1440">
        <w:rPr>
          <w:rFonts w:hint="eastAsia"/>
        </w:rPr>
        <w:t>日起至</w:t>
      </w:r>
      <w:r w:rsidRPr="00BA1440">
        <w:rPr>
          <w:rFonts w:hint="eastAsia"/>
        </w:rPr>
        <w:t>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4</w:t>
      </w:r>
      <w:r w:rsidRPr="00BA1440">
        <w:rPr>
          <w:rFonts w:hint="eastAsia"/>
        </w:rPr>
        <w:t>月</w:t>
      </w:r>
      <w:r w:rsidRPr="00BA1440">
        <w:rPr>
          <w:rFonts w:hint="eastAsia"/>
        </w:rPr>
        <w:t>2</w:t>
      </w:r>
      <w:r w:rsidRPr="00BA1440">
        <w:t>0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日</w:t>
      </w:r>
      <w:r w:rsidRPr="00BA1440">
        <w:rPr>
          <w:rFonts w:hint="eastAsia"/>
        </w:rPr>
        <w:t>(</w:t>
      </w:r>
      <w:r w:rsidRPr="00BA1440">
        <w:rPr>
          <w:rFonts w:hint="eastAsia"/>
        </w:rPr>
        <w:t>节假日除外</w:t>
      </w:r>
      <w:r w:rsidRPr="00BA1440">
        <w:rPr>
          <w:rFonts w:hint="eastAsia"/>
        </w:rPr>
        <w:t>)9</w:t>
      </w:r>
      <w:r w:rsidRPr="00BA1440">
        <w:rPr>
          <w:rFonts w:hint="eastAsia"/>
        </w:rPr>
        <w:t>：</w:t>
      </w:r>
      <w:r w:rsidRPr="00BA1440">
        <w:rPr>
          <w:rFonts w:hint="eastAsia"/>
        </w:rPr>
        <w:t>00</w:t>
      </w:r>
      <w:r w:rsidRPr="00BA1440">
        <w:rPr>
          <w:rFonts w:hint="eastAsia"/>
        </w:rPr>
        <w:t>时至</w:t>
      </w:r>
      <w:r w:rsidRPr="00BA1440">
        <w:rPr>
          <w:rFonts w:hint="eastAsia"/>
        </w:rPr>
        <w:t>17</w:t>
      </w:r>
      <w:r w:rsidRPr="00BA1440">
        <w:rPr>
          <w:rFonts w:hint="eastAsia"/>
        </w:rPr>
        <w:t>：</w:t>
      </w:r>
      <w:r w:rsidRPr="00BA1440">
        <w:rPr>
          <w:rFonts w:hint="eastAsia"/>
        </w:rPr>
        <w:t>00</w:t>
      </w:r>
      <w:r w:rsidRPr="00BA1440">
        <w:rPr>
          <w:rFonts w:hint="eastAsia"/>
        </w:rPr>
        <w:t>时</w:t>
      </w:r>
      <w:r w:rsidRPr="00BA1440">
        <w:rPr>
          <w:rFonts w:hint="eastAsia"/>
        </w:rPr>
        <w:t>(</w:t>
      </w:r>
      <w:r w:rsidRPr="00BA1440">
        <w:rPr>
          <w:rFonts w:hint="eastAsia"/>
        </w:rPr>
        <w:t>北京时间</w:t>
      </w:r>
      <w:r w:rsidRPr="00BA1440">
        <w:rPr>
          <w:rFonts w:hint="eastAsia"/>
        </w:rPr>
        <w:t>)</w:t>
      </w:r>
      <w:r w:rsidRPr="00BA1440">
        <w:rPr>
          <w:rFonts w:hint="eastAsia"/>
        </w:rPr>
        <w:t>在北京市海淀区三里河路</w:t>
      </w:r>
      <w:r w:rsidRPr="00BA1440">
        <w:rPr>
          <w:rFonts w:hint="eastAsia"/>
        </w:rPr>
        <w:t>5</w:t>
      </w:r>
      <w:r w:rsidRPr="00BA1440">
        <w:rPr>
          <w:rFonts w:hint="eastAsia"/>
        </w:rPr>
        <w:t>号五矿大厦</w:t>
      </w:r>
      <w:r w:rsidRPr="00BA1440">
        <w:rPr>
          <w:rFonts w:hint="eastAsia"/>
        </w:rPr>
        <w:t>D</w:t>
      </w:r>
      <w:r w:rsidRPr="00BA1440">
        <w:rPr>
          <w:rFonts w:hint="eastAsia"/>
        </w:rPr>
        <w:t>座</w:t>
      </w:r>
      <w:r w:rsidRPr="00BA1440">
        <w:rPr>
          <w:rFonts w:hint="eastAsia"/>
        </w:rPr>
        <w:t>216-2</w:t>
      </w:r>
      <w:r w:rsidRPr="00BA1440">
        <w:rPr>
          <w:rFonts w:hint="eastAsia"/>
        </w:rPr>
        <w:t>室购买招标文件，本招标文件每包售价为</w:t>
      </w:r>
      <w:r w:rsidRPr="00BA1440">
        <w:rPr>
          <w:rFonts w:hint="eastAsia"/>
        </w:rPr>
        <w:t>2,000</w:t>
      </w:r>
      <w:r w:rsidRPr="00BA1440">
        <w:rPr>
          <w:rFonts w:hint="eastAsia"/>
        </w:rPr>
        <w:t>元人民币，售后不退。若邮寄，每套标书另加</w:t>
      </w:r>
      <w:r w:rsidRPr="00BA1440">
        <w:rPr>
          <w:rFonts w:hint="eastAsia"/>
        </w:rPr>
        <w:t>100</w:t>
      </w:r>
      <w:r w:rsidRPr="00BA1440">
        <w:rPr>
          <w:rFonts w:hint="eastAsia"/>
        </w:rPr>
        <w:t>元人民币，</w:t>
      </w:r>
      <w:r w:rsidRPr="00BA1440">
        <w:t>投标人</w:t>
      </w:r>
      <w:r w:rsidRPr="00BA1440">
        <w:rPr>
          <w:rFonts w:hint="eastAsia"/>
        </w:rPr>
        <w:t>应</w:t>
      </w:r>
      <w:r w:rsidRPr="00BA1440">
        <w:t>通过电子邮件方式将单位名称</w:t>
      </w:r>
      <w:r w:rsidRPr="00BA1440">
        <w:rPr>
          <w:rFonts w:hint="eastAsia"/>
        </w:rPr>
        <w:t>、</w:t>
      </w:r>
      <w:r w:rsidRPr="00BA1440">
        <w:t>联系人</w:t>
      </w:r>
      <w:r w:rsidRPr="00BA1440">
        <w:rPr>
          <w:rFonts w:hint="eastAsia"/>
        </w:rPr>
        <w:t>以及</w:t>
      </w:r>
      <w:r w:rsidRPr="00BA1440">
        <w:t>购买标包</w:t>
      </w:r>
      <w:r w:rsidRPr="00BA1440">
        <w:rPr>
          <w:rFonts w:hint="eastAsia"/>
        </w:rPr>
        <w:t>名称</w:t>
      </w:r>
      <w:r w:rsidRPr="00BA1440">
        <w:t>和招标编号发至招标机构联系人</w:t>
      </w:r>
      <w:r w:rsidRPr="00BA1440">
        <w:rPr>
          <w:rFonts w:hint="eastAsia"/>
        </w:rPr>
        <w:t>邮箱，</w:t>
      </w:r>
      <w:r w:rsidRPr="00BA1440">
        <w:t>招标机构将回传其购买登记表及相关信息并快递招标文件</w:t>
      </w:r>
      <w:r w:rsidRPr="00BA1440">
        <w:rPr>
          <w:rFonts w:hint="eastAsia"/>
        </w:rPr>
        <w:t>。招标机构不对邮寄导致的丢件或迟件负责。</w:t>
      </w:r>
    </w:p>
    <w:p w:rsidR="00BA1440" w:rsidRPr="00BA1440" w:rsidRDefault="00BA1440" w:rsidP="00BA1440">
      <w:pPr>
        <w:keepNext/>
        <w:keepLines/>
        <w:spacing w:line="360" w:lineRule="auto"/>
        <w:outlineLvl w:val="1"/>
        <w:rPr>
          <w:rFonts w:ascii="Arial" w:hAnsi="Arial"/>
        </w:rPr>
      </w:pPr>
      <w:bookmarkStart w:id="55" w:name="_Toc8875"/>
      <w:bookmarkStart w:id="56" w:name="_Toc498"/>
      <w:bookmarkStart w:id="57" w:name="_Toc30872"/>
      <w:bookmarkStart w:id="58" w:name="_Toc7156"/>
      <w:bookmarkStart w:id="59" w:name="_Toc9063"/>
      <w:bookmarkStart w:id="60" w:name="_Toc429"/>
      <w:bookmarkStart w:id="61" w:name="_Toc5929"/>
      <w:bookmarkStart w:id="62" w:name="_Toc2758"/>
      <w:bookmarkStart w:id="63" w:name="_Toc17190"/>
      <w:bookmarkStart w:id="64" w:name="_Toc18060"/>
      <w:bookmarkStart w:id="65" w:name="_Toc9972"/>
      <w:bookmarkStart w:id="66" w:name="_Toc12695"/>
      <w:bookmarkStart w:id="67" w:name="_Toc511401872"/>
      <w:r w:rsidRPr="00BA1440">
        <w:rPr>
          <w:rFonts w:ascii="Arial" w:hAnsi="Arial" w:hint="eastAsia"/>
        </w:rPr>
        <w:lastRenderedPageBreak/>
        <w:t xml:space="preserve">5. </w:t>
      </w:r>
      <w:r w:rsidRPr="00BA1440">
        <w:rPr>
          <w:rFonts w:ascii="Arial" w:hAnsi="Arial" w:hint="eastAsia"/>
        </w:rPr>
        <w:t>投标文件的递交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BA1440" w:rsidRPr="00BA1440" w:rsidRDefault="00BA1440" w:rsidP="00BA1440">
      <w:pPr>
        <w:snapToGrid w:val="0"/>
        <w:spacing w:afterLines="50" w:after="156" w:line="360" w:lineRule="auto"/>
        <w:ind w:leftChars="-7" w:left="-15" w:firstLineChars="222" w:firstLine="466"/>
        <w:rPr>
          <w:rFonts w:ascii="Arial" w:hAnsi="Arial" w:cs="Arial"/>
          <w:b/>
          <w:bCs/>
          <w:sz w:val="24"/>
          <w:u w:val="single"/>
        </w:rPr>
      </w:pPr>
      <w:r w:rsidRPr="00BA1440">
        <w:rPr>
          <w:rFonts w:hint="eastAsia"/>
        </w:rPr>
        <w:t>5.1</w:t>
      </w:r>
      <w:r w:rsidRPr="00BA1440">
        <w:rPr>
          <w:rFonts w:ascii="Arial" w:hAnsi="Arial" w:cs="Arial"/>
          <w:sz w:val="24"/>
        </w:rPr>
        <w:t>所有投标</w:t>
      </w:r>
      <w:r w:rsidRPr="00BA1440">
        <w:rPr>
          <w:rFonts w:hint="eastAsia"/>
        </w:rPr>
        <w:t>书应于</w:t>
      </w:r>
      <w:r w:rsidRPr="00BA1440">
        <w:rPr>
          <w:rFonts w:hint="eastAsia"/>
        </w:rPr>
        <w:t>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5</w:t>
      </w:r>
      <w:r w:rsidRPr="00BA1440">
        <w:rPr>
          <w:rFonts w:hint="eastAsia"/>
        </w:rPr>
        <w:t>月</w:t>
      </w:r>
      <w:r w:rsidRPr="00BA1440">
        <w:rPr>
          <w:rFonts w:hint="eastAsia"/>
        </w:rPr>
        <w:t>8</w:t>
      </w:r>
      <w:r w:rsidRPr="00BA1440">
        <w:rPr>
          <w:rFonts w:hint="eastAsia"/>
        </w:rPr>
        <w:t>日上午</w:t>
      </w:r>
      <w:r w:rsidRPr="00BA1440">
        <w:rPr>
          <w:rFonts w:hint="eastAsia"/>
        </w:rPr>
        <w:t>9:30</w:t>
      </w:r>
      <w:r w:rsidRPr="00BA1440">
        <w:rPr>
          <w:rFonts w:hint="eastAsia"/>
        </w:rPr>
        <w:t>时</w:t>
      </w:r>
      <w:r w:rsidRPr="00BA1440">
        <w:rPr>
          <w:rFonts w:hint="eastAsia"/>
        </w:rPr>
        <w:t>(</w:t>
      </w:r>
      <w:r w:rsidRPr="00BA1440">
        <w:rPr>
          <w:rFonts w:hint="eastAsia"/>
        </w:rPr>
        <w:t>北京时间</w:t>
      </w:r>
      <w:r w:rsidRPr="00BA1440">
        <w:rPr>
          <w:rFonts w:hint="eastAsia"/>
        </w:rPr>
        <w:t>)</w:t>
      </w:r>
      <w:r w:rsidRPr="00BA1440">
        <w:rPr>
          <w:rFonts w:hint="eastAsia"/>
        </w:rPr>
        <w:t>之前递交到五矿国际招标有限责任公司开标会议室（北京市海淀区三里河路</w:t>
      </w:r>
      <w:r w:rsidRPr="00BA1440">
        <w:rPr>
          <w:rFonts w:hint="eastAsia"/>
        </w:rPr>
        <w:t>5</w:t>
      </w:r>
      <w:r w:rsidRPr="00BA1440">
        <w:rPr>
          <w:rFonts w:hint="eastAsia"/>
        </w:rPr>
        <w:t>号五矿大厦</w:t>
      </w:r>
      <w:r w:rsidRPr="00BA1440">
        <w:rPr>
          <w:rFonts w:hint="eastAsia"/>
        </w:rPr>
        <w:t>D</w:t>
      </w:r>
      <w:r w:rsidRPr="00BA1440">
        <w:rPr>
          <w:rFonts w:hint="eastAsia"/>
        </w:rPr>
        <w:t>座四层第十会议室）。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5.2</w:t>
      </w:r>
      <w:r w:rsidRPr="00BA1440">
        <w:rPr>
          <w:rFonts w:hint="eastAsia"/>
        </w:rPr>
        <w:t>兹定于</w:t>
      </w:r>
      <w:r w:rsidRPr="00BA1440">
        <w:rPr>
          <w:rFonts w:hint="eastAsia"/>
        </w:rPr>
        <w:t>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5</w:t>
      </w:r>
      <w:r w:rsidRPr="00BA1440">
        <w:rPr>
          <w:rFonts w:hint="eastAsia"/>
        </w:rPr>
        <w:t>月</w:t>
      </w:r>
      <w:r w:rsidRPr="00BA1440">
        <w:t>8</w:t>
      </w:r>
      <w:r w:rsidRPr="00BA1440">
        <w:rPr>
          <w:rFonts w:hint="eastAsia"/>
        </w:rPr>
        <w:t>日上午</w:t>
      </w:r>
      <w:r w:rsidRPr="00BA1440">
        <w:rPr>
          <w:rFonts w:hint="eastAsia"/>
        </w:rPr>
        <w:t>9:30</w:t>
      </w:r>
      <w:r w:rsidRPr="00BA1440">
        <w:rPr>
          <w:rFonts w:hint="eastAsia"/>
        </w:rPr>
        <w:t>时</w:t>
      </w:r>
      <w:r w:rsidRPr="00BA1440">
        <w:rPr>
          <w:rFonts w:hint="eastAsia"/>
        </w:rPr>
        <w:t>(</w:t>
      </w:r>
      <w:r w:rsidRPr="00BA1440">
        <w:rPr>
          <w:rFonts w:hint="eastAsia"/>
        </w:rPr>
        <w:t>北京时间</w:t>
      </w:r>
      <w:r w:rsidRPr="00BA1440">
        <w:rPr>
          <w:rFonts w:hint="eastAsia"/>
        </w:rPr>
        <w:t>)</w:t>
      </w:r>
      <w:r w:rsidRPr="00BA1440">
        <w:rPr>
          <w:rFonts w:hint="eastAsia"/>
        </w:rPr>
        <w:t>，在五矿国际招标有限责任公司开标会议室（北京市海淀区三里河路</w:t>
      </w:r>
      <w:r w:rsidRPr="00BA1440">
        <w:rPr>
          <w:rFonts w:hint="eastAsia"/>
        </w:rPr>
        <w:t>5</w:t>
      </w:r>
      <w:r w:rsidRPr="00BA1440">
        <w:rPr>
          <w:rFonts w:hint="eastAsia"/>
        </w:rPr>
        <w:t>号五矿大厦</w:t>
      </w:r>
      <w:r w:rsidRPr="00BA1440">
        <w:rPr>
          <w:rFonts w:hint="eastAsia"/>
        </w:rPr>
        <w:t>D</w:t>
      </w:r>
      <w:r w:rsidRPr="00BA1440">
        <w:rPr>
          <w:rFonts w:hint="eastAsia"/>
        </w:rPr>
        <w:t>座四层第十会议室）公开开标。届时请参加投标的代表出席开标仪式。</w:t>
      </w:r>
    </w:p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 xml:space="preserve">5.3 </w:t>
      </w:r>
      <w:r w:rsidRPr="00BA1440">
        <w:rPr>
          <w:rFonts w:hint="eastAsia"/>
        </w:rPr>
        <w:t>逾期送达的、未送达指定地点的或者不按照招标文件要求密封的投标文件，招标人将予以拒收。</w:t>
      </w:r>
    </w:p>
    <w:p w:rsidR="00BA1440" w:rsidRPr="00BA1440" w:rsidRDefault="00BA1440" w:rsidP="00BA1440">
      <w:pPr>
        <w:keepNext/>
        <w:keepLines/>
        <w:spacing w:line="360" w:lineRule="auto"/>
        <w:outlineLvl w:val="1"/>
        <w:rPr>
          <w:rFonts w:ascii="Arial" w:hAnsi="Arial"/>
        </w:rPr>
      </w:pPr>
      <w:bookmarkStart w:id="68" w:name="_Toc31741"/>
      <w:bookmarkStart w:id="69" w:name="_Toc13625"/>
      <w:bookmarkStart w:id="70" w:name="_Toc27874"/>
      <w:bookmarkStart w:id="71" w:name="_Toc28786"/>
      <w:bookmarkStart w:id="72" w:name="_Toc19533"/>
      <w:bookmarkStart w:id="73" w:name="_Toc7503"/>
      <w:bookmarkStart w:id="74" w:name="_Toc1280"/>
      <w:bookmarkStart w:id="75" w:name="_Toc12107"/>
      <w:bookmarkStart w:id="76" w:name="_Toc11646"/>
      <w:bookmarkStart w:id="77" w:name="_Toc12816"/>
      <w:bookmarkStart w:id="78" w:name="_Toc4850"/>
      <w:bookmarkStart w:id="79" w:name="_Toc5417"/>
      <w:bookmarkStart w:id="80" w:name="_Toc511401873"/>
      <w:bookmarkStart w:id="81" w:name="_6._发布公告的媒介"/>
      <w:r w:rsidRPr="00BA1440">
        <w:rPr>
          <w:rFonts w:ascii="Arial" w:hAnsi="Arial" w:hint="eastAsia"/>
        </w:rPr>
        <w:t xml:space="preserve">6. </w:t>
      </w:r>
      <w:r w:rsidRPr="00BA1440">
        <w:rPr>
          <w:rFonts w:ascii="Arial" w:hAnsi="Arial" w:hint="eastAsia"/>
        </w:rPr>
        <w:t>发布公告的媒介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bookmarkEnd w:id="81"/>
    <w:p w:rsidR="00BA1440" w:rsidRPr="00BA1440" w:rsidRDefault="00BA1440" w:rsidP="00BA1440">
      <w:pPr>
        <w:spacing w:line="360" w:lineRule="auto"/>
        <w:ind w:firstLineChars="200" w:firstLine="420"/>
      </w:pPr>
      <w:r w:rsidRPr="00BA1440">
        <w:rPr>
          <w:rFonts w:hint="eastAsia"/>
        </w:rPr>
        <w:t>本次招标公告在中国招标投标公共服务平台上（</w:t>
      </w:r>
      <w:r w:rsidRPr="00BA1440">
        <w:t>http://www.cebpubservice.com/</w:t>
      </w:r>
      <w:r w:rsidRPr="00BA1440">
        <w:rPr>
          <w:rFonts w:hint="eastAsia"/>
        </w:rPr>
        <w:t>）发布。</w:t>
      </w:r>
      <w:bookmarkStart w:id="82" w:name="_Toc12246"/>
      <w:bookmarkStart w:id="83" w:name="_Toc2052"/>
      <w:bookmarkStart w:id="84" w:name="_Toc8250"/>
    </w:p>
    <w:p w:rsidR="00BA1440" w:rsidRPr="00BA1440" w:rsidRDefault="00BA1440" w:rsidP="00BA1440">
      <w:pPr>
        <w:keepNext/>
        <w:keepLines/>
        <w:outlineLvl w:val="1"/>
        <w:rPr>
          <w:rFonts w:ascii="Arial" w:hAnsi="Arial"/>
        </w:rPr>
      </w:pPr>
      <w:bookmarkStart w:id="85" w:name="_Toc28424"/>
      <w:bookmarkStart w:id="86" w:name="_Toc17177"/>
      <w:bookmarkStart w:id="87" w:name="_Toc14172"/>
      <w:bookmarkStart w:id="88" w:name="_Toc20762"/>
      <w:bookmarkStart w:id="89" w:name="_Toc3176"/>
      <w:bookmarkStart w:id="90" w:name="_Toc30957"/>
      <w:bookmarkStart w:id="91" w:name="_Toc8549"/>
      <w:bookmarkStart w:id="92" w:name="_Toc29280"/>
      <w:bookmarkStart w:id="93" w:name="_Toc608"/>
      <w:bookmarkStart w:id="94" w:name="_Toc511401874"/>
      <w:bookmarkStart w:id="95" w:name="_7._联系方式"/>
      <w:r w:rsidRPr="00BA1440">
        <w:rPr>
          <w:rFonts w:ascii="Arial" w:hAnsi="Arial" w:hint="eastAsia"/>
        </w:rPr>
        <w:t xml:space="preserve">7. </w:t>
      </w:r>
      <w:r w:rsidRPr="00BA1440">
        <w:rPr>
          <w:rFonts w:ascii="Arial" w:hAnsi="Arial" w:hint="eastAsia"/>
        </w:rPr>
        <w:t>联系方式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bookmarkEnd w:id="95"/>
    <w:p w:rsidR="00BA1440" w:rsidRPr="00BA1440" w:rsidRDefault="00BA1440" w:rsidP="00BA1440">
      <w:pPr>
        <w:spacing w:line="360" w:lineRule="auto"/>
      </w:pPr>
      <w:r w:rsidRPr="00BA1440">
        <w:rPr>
          <w:rFonts w:hint="eastAsia"/>
        </w:rPr>
        <w:t>招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标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人：华鼎国联四川动力电池有限公司</w:t>
      </w:r>
      <w:r w:rsidRPr="00BA1440">
        <w:rPr>
          <w:rFonts w:hint="eastAsia"/>
        </w:rPr>
        <w:t xml:space="preserve">    </w:t>
      </w:r>
      <w:r w:rsidRPr="00BA1440">
        <w:rPr>
          <w:rFonts w:hint="eastAsia"/>
        </w:rPr>
        <w:t>招标代理机构：五矿国际招标有限责任公司</w:t>
      </w:r>
      <w:r w:rsidRPr="00BA1440">
        <w:rPr>
          <w:rFonts w:hint="eastAsia"/>
        </w:rPr>
        <w:t xml:space="preserve">            </w:t>
      </w:r>
    </w:p>
    <w:p w:rsidR="00BA1440" w:rsidRPr="00BA1440" w:rsidRDefault="00BA1440" w:rsidP="00BA1440">
      <w:pPr>
        <w:adjustRightInd w:val="0"/>
        <w:snapToGrid w:val="0"/>
        <w:spacing w:line="360" w:lineRule="auto"/>
        <w:ind w:left="5880" w:hangingChars="2800" w:hanging="5880"/>
        <w:jc w:val="left"/>
      </w:pPr>
      <w:r w:rsidRPr="00BA1440">
        <w:rPr>
          <w:rFonts w:hint="eastAsia"/>
        </w:rPr>
        <w:t>地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址：成都市青白江区团结东路</w:t>
      </w:r>
      <w:r w:rsidRPr="00BA1440">
        <w:rPr>
          <w:rFonts w:hint="eastAsia"/>
        </w:rPr>
        <w:t>311</w:t>
      </w:r>
      <w:r w:rsidRPr="00BA1440">
        <w:rPr>
          <w:rFonts w:hint="eastAsia"/>
        </w:rPr>
        <w:t>号</w:t>
      </w:r>
      <w:r w:rsidRPr="00BA1440">
        <w:rPr>
          <w:rFonts w:hint="eastAsia"/>
        </w:rPr>
        <w:t xml:space="preserve">       </w:t>
      </w:r>
      <w:r w:rsidRPr="00BA1440">
        <w:rPr>
          <w:rFonts w:hint="eastAsia"/>
        </w:rPr>
        <w:t>地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址：北京市海淀区三里河路</w:t>
      </w:r>
      <w:r w:rsidRPr="00BA1440">
        <w:rPr>
          <w:rFonts w:hint="eastAsia"/>
        </w:rPr>
        <w:t>5</w:t>
      </w:r>
      <w:r w:rsidRPr="00BA1440">
        <w:rPr>
          <w:rFonts w:hint="eastAsia"/>
        </w:rPr>
        <w:t>号五矿大厦</w:t>
      </w:r>
      <w:r w:rsidRPr="00BA1440">
        <w:rPr>
          <w:rFonts w:hint="eastAsia"/>
        </w:rPr>
        <w:t>D</w:t>
      </w:r>
      <w:r w:rsidRPr="00BA1440">
        <w:rPr>
          <w:rFonts w:hint="eastAsia"/>
        </w:rPr>
        <w:t>座</w:t>
      </w:r>
      <w:r w:rsidRPr="00BA1440">
        <w:rPr>
          <w:rFonts w:hint="eastAsia"/>
        </w:rPr>
        <w:t>216-2</w:t>
      </w:r>
      <w:r w:rsidRPr="00BA1440">
        <w:rPr>
          <w:rFonts w:hint="eastAsia"/>
        </w:rPr>
        <w:t>室</w:t>
      </w:r>
    </w:p>
    <w:p w:rsidR="00BA1440" w:rsidRPr="00BA1440" w:rsidRDefault="00BA1440" w:rsidP="00BA1440">
      <w:pPr>
        <w:spacing w:line="360" w:lineRule="auto"/>
      </w:pPr>
      <w:r w:rsidRPr="00BA1440">
        <w:rPr>
          <w:rFonts w:hint="eastAsia"/>
        </w:rPr>
        <w:t>联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系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人：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马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艳</w:t>
      </w:r>
      <w:r w:rsidRPr="00BA1440">
        <w:rPr>
          <w:rFonts w:hint="eastAsia"/>
        </w:rPr>
        <w:t xml:space="preserve">                        </w:t>
      </w:r>
      <w:r w:rsidRPr="00BA1440">
        <w:t xml:space="preserve"> 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联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系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人：王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健</w:t>
      </w:r>
      <w:r w:rsidRPr="00BA1440">
        <w:rPr>
          <w:rFonts w:hint="eastAsia"/>
        </w:rPr>
        <w:t xml:space="preserve">                       </w:t>
      </w:r>
    </w:p>
    <w:p w:rsidR="00BA1440" w:rsidRPr="00BA1440" w:rsidRDefault="00BA1440" w:rsidP="00BA1440">
      <w:pPr>
        <w:spacing w:line="360" w:lineRule="auto"/>
      </w:pPr>
      <w:r w:rsidRPr="00BA1440">
        <w:rPr>
          <w:rFonts w:hint="eastAsia"/>
        </w:rPr>
        <w:t>电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话：</w:t>
      </w:r>
      <w:r w:rsidRPr="00BA1440">
        <w:rPr>
          <w:rFonts w:hint="eastAsia"/>
        </w:rPr>
        <w:t xml:space="preserve">    028-89301080                   </w:t>
      </w:r>
      <w:r w:rsidRPr="00BA1440">
        <w:rPr>
          <w:rFonts w:hint="eastAsia"/>
        </w:rPr>
        <w:t>电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话：</w:t>
      </w:r>
      <w:r w:rsidRPr="00BA1440">
        <w:t xml:space="preserve">010 88821702 </w:t>
      </w:r>
      <w:r w:rsidRPr="00BA1440">
        <w:rPr>
          <w:rFonts w:hint="eastAsia"/>
        </w:rPr>
        <w:t xml:space="preserve">       </w:t>
      </w:r>
    </w:p>
    <w:p w:rsidR="00BA1440" w:rsidRPr="00BA1440" w:rsidRDefault="00BA1440" w:rsidP="00BA1440">
      <w:pPr>
        <w:spacing w:line="360" w:lineRule="auto"/>
        <w:rPr>
          <w:u w:val="single"/>
        </w:rPr>
      </w:pPr>
      <w:r w:rsidRPr="00BA1440">
        <w:rPr>
          <w:rFonts w:hint="eastAsia"/>
        </w:rPr>
        <w:t>传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真：</w:t>
      </w:r>
      <w:r w:rsidRPr="00BA1440">
        <w:rPr>
          <w:rFonts w:hint="eastAsia"/>
        </w:rPr>
        <w:t xml:space="preserve">    028-89300518                   </w:t>
      </w:r>
      <w:r w:rsidRPr="00BA1440">
        <w:rPr>
          <w:rFonts w:hint="eastAsia"/>
        </w:rPr>
        <w:t>传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真：</w:t>
      </w:r>
      <w:r w:rsidRPr="00BA1440">
        <w:rPr>
          <w:rFonts w:hint="eastAsia"/>
        </w:rPr>
        <w:t xml:space="preserve">010 88821703  68494524         </w:t>
      </w:r>
    </w:p>
    <w:p w:rsidR="00BA1440" w:rsidRPr="00BA1440" w:rsidRDefault="00BA1440" w:rsidP="00BA1440">
      <w:pPr>
        <w:spacing w:line="360" w:lineRule="auto"/>
        <w:rPr>
          <w:u w:val="single"/>
        </w:rPr>
      </w:pPr>
      <w:r w:rsidRPr="00BA1440">
        <w:rPr>
          <w:rFonts w:hint="eastAsia"/>
        </w:rPr>
        <w:t>电子邮件：</w:t>
      </w:r>
      <w:r w:rsidRPr="00BA1440">
        <w:rPr>
          <w:rFonts w:hint="eastAsia"/>
          <w:u w:val="single"/>
        </w:rPr>
        <w:t xml:space="preserve"> 1443313492@qq.com   </w:t>
      </w:r>
      <w:r w:rsidRPr="00BA1440">
        <w:rPr>
          <w:rFonts w:hint="eastAsia"/>
        </w:rPr>
        <w:t xml:space="preserve">          </w:t>
      </w:r>
      <w:r w:rsidRPr="00BA1440">
        <w:rPr>
          <w:rFonts w:hint="eastAsia"/>
        </w:rPr>
        <w:t>电子邮件：</w:t>
      </w:r>
      <w:r w:rsidRPr="00BA1440">
        <w:rPr>
          <w:rFonts w:hint="eastAsia"/>
        </w:rPr>
        <w:t xml:space="preserve"> xiao_j@minmetals.com       </w:t>
      </w:r>
    </w:p>
    <w:p w:rsidR="00BA1440" w:rsidRPr="00BA1440" w:rsidRDefault="00BA1440" w:rsidP="00BA1440">
      <w:pPr>
        <w:adjustRightInd w:val="0"/>
        <w:snapToGrid w:val="0"/>
        <w:spacing w:line="360" w:lineRule="auto"/>
        <w:jc w:val="left"/>
      </w:pPr>
      <w:r w:rsidRPr="00BA1440">
        <w:rPr>
          <w:rFonts w:hint="eastAsia"/>
        </w:rPr>
        <w:t>开户银行：</w:t>
      </w:r>
      <w:r w:rsidRPr="00BA1440">
        <w:rPr>
          <w:rFonts w:hint="eastAsia"/>
          <w:u w:val="single"/>
        </w:rPr>
        <w:t xml:space="preserve">                     </w:t>
      </w:r>
      <w:r w:rsidRPr="00BA1440">
        <w:rPr>
          <w:rFonts w:hint="eastAsia"/>
        </w:rPr>
        <w:t xml:space="preserve">           </w:t>
      </w:r>
      <w:r w:rsidRPr="00BA1440">
        <w:rPr>
          <w:rFonts w:hint="eastAsia"/>
        </w:rPr>
        <w:t>开户银行：工行北京首都体育馆支行</w:t>
      </w:r>
    </w:p>
    <w:p w:rsidR="00BA1440" w:rsidRPr="00BA1440" w:rsidRDefault="00BA1440" w:rsidP="00BA1440">
      <w:pPr>
        <w:spacing w:line="360" w:lineRule="auto"/>
        <w:rPr>
          <w:u w:val="single"/>
        </w:rPr>
      </w:pPr>
      <w:r w:rsidRPr="00BA1440">
        <w:rPr>
          <w:rFonts w:hint="eastAsia"/>
        </w:rPr>
        <w:t>账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号：</w:t>
      </w:r>
      <w:r w:rsidRPr="00BA1440">
        <w:rPr>
          <w:rFonts w:hint="eastAsia"/>
          <w:u w:val="single"/>
        </w:rPr>
        <w:t xml:space="preserve">                        </w:t>
      </w:r>
      <w:r w:rsidRPr="00BA1440">
        <w:rPr>
          <w:rFonts w:hint="eastAsia"/>
        </w:rPr>
        <w:t xml:space="preserve">            </w:t>
      </w:r>
      <w:r w:rsidRPr="00BA1440">
        <w:rPr>
          <w:rFonts w:hint="eastAsia"/>
        </w:rPr>
        <w:t>账</w:t>
      </w:r>
      <w:r w:rsidRPr="00BA1440">
        <w:rPr>
          <w:rFonts w:hint="eastAsia"/>
        </w:rPr>
        <w:t xml:space="preserve"> </w:t>
      </w:r>
      <w:r w:rsidRPr="00BA1440">
        <w:rPr>
          <w:rFonts w:hint="eastAsia"/>
        </w:rPr>
        <w:t>号：</w:t>
      </w:r>
      <w:r w:rsidRPr="00BA1440">
        <w:rPr>
          <w:rFonts w:hint="eastAsia"/>
        </w:rPr>
        <w:t xml:space="preserve">0200 0537 0902 2105 773    </w:t>
      </w:r>
    </w:p>
    <w:p w:rsidR="00BA1440" w:rsidRPr="00BA1440" w:rsidRDefault="00BA1440" w:rsidP="00BA1440">
      <w:pPr>
        <w:ind w:firstLineChars="1600" w:firstLine="3360"/>
      </w:pPr>
      <w:r w:rsidRPr="00BA1440">
        <w:rPr>
          <w:rFonts w:hint="eastAsia"/>
        </w:rPr>
        <w:t xml:space="preserve"> </w:t>
      </w:r>
    </w:p>
    <w:p w:rsidR="00BA1440" w:rsidRPr="00BA1440" w:rsidRDefault="00BA1440" w:rsidP="00BA1440">
      <w:pPr>
        <w:ind w:firstLineChars="3100" w:firstLine="6510"/>
      </w:pPr>
      <w:r w:rsidRPr="00BA1440">
        <w:rPr>
          <w:rFonts w:hint="eastAsia"/>
        </w:rPr>
        <w:t xml:space="preserve"> 2018</w:t>
      </w:r>
      <w:r w:rsidRPr="00BA1440">
        <w:rPr>
          <w:rFonts w:hint="eastAsia"/>
        </w:rPr>
        <w:t>年</w:t>
      </w:r>
      <w:r w:rsidRPr="00BA1440">
        <w:rPr>
          <w:rFonts w:hint="eastAsia"/>
        </w:rPr>
        <w:t>4</w:t>
      </w:r>
      <w:r w:rsidRPr="00BA1440">
        <w:rPr>
          <w:rFonts w:hint="eastAsia"/>
        </w:rPr>
        <w:t>月</w:t>
      </w:r>
      <w:r w:rsidRPr="00BA1440">
        <w:rPr>
          <w:rFonts w:hint="eastAsia"/>
        </w:rPr>
        <w:t xml:space="preserve"> </w:t>
      </w:r>
      <w:r w:rsidRPr="00BA1440">
        <w:t xml:space="preserve">16 </w:t>
      </w:r>
      <w:r w:rsidRPr="00BA1440">
        <w:rPr>
          <w:rFonts w:hint="eastAsia"/>
        </w:rPr>
        <w:t>日</w:t>
      </w:r>
    </w:p>
    <w:p w:rsidR="00BA1440" w:rsidRPr="00BA1440" w:rsidRDefault="00BA1440" w:rsidP="00BA1440">
      <w:pPr>
        <w:ind w:firstLineChars="3100" w:firstLine="6510"/>
      </w:pPr>
    </w:p>
    <w:p w:rsidR="008B1B3C" w:rsidRPr="00BA1440" w:rsidRDefault="008B1B3C" w:rsidP="00BA1440"/>
    <w:sectPr w:rsidR="008B1B3C" w:rsidRPr="00BA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5E" w:rsidRDefault="0002365E" w:rsidP="000334C6">
      <w:r>
        <w:separator/>
      </w:r>
    </w:p>
  </w:endnote>
  <w:endnote w:type="continuationSeparator" w:id="0">
    <w:p w:rsidR="0002365E" w:rsidRDefault="0002365E" w:rsidP="0003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5E" w:rsidRDefault="0002365E" w:rsidP="000334C6">
      <w:r>
        <w:separator/>
      </w:r>
    </w:p>
  </w:footnote>
  <w:footnote w:type="continuationSeparator" w:id="0">
    <w:p w:rsidR="0002365E" w:rsidRDefault="0002365E" w:rsidP="0003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4A"/>
    <w:rsid w:val="0002365E"/>
    <w:rsid w:val="000334C6"/>
    <w:rsid w:val="00062417"/>
    <w:rsid w:val="000D0158"/>
    <w:rsid w:val="00182F83"/>
    <w:rsid w:val="002426FE"/>
    <w:rsid w:val="00267219"/>
    <w:rsid w:val="0028390B"/>
    <w:rsid w:val="002905A7"/>
    <w:rsid w:val="002929FF"/>
    <w:rsid w:val="002D1449"/>
    <w:rsid w:val="00325E16"/>
    <w:rsid w:val="00393CE4"/>
    <w:rsid w:val="004A2D4A"/>
    <w:rsid w:val="004A503C"/>
    <w:rsid w:val="004D4030"/>
    <w:rsid w:val="004F3EFF"/>
    <w:rsid w:val="00546E56"/>
    <w:rsid w:val="005B1FF2"/>
    <w:rsid w:val="00615F79"/>
    <w:rsid w:val="00703407"/>
    <w:rsid w:val="00881DE5"/>
    <w:rsid w:val="008B1B3C"/>
    <w:rsid w:val="009B4472"/>
    <w:rsid w:val="00AA2ED5"/>
    <w:rsid w:val="00AB0A1D"/>
    <w:rsid w:val="00BA1440"/>
    <w:rsid w:val="00BA3536"/>
    <w:rsid w:val="00BB5E44"/>
    <w:rsid w:val="00C752B2"/>
    <w:rsid w:val="00D22685"/>
    <w:rsid w:val="00D63B1C"/>
    <w:rsid w:val="00D97108"/>
    <w:rsid w:val="00DD30A6"/>
    <w:rsid w:val="00DF44ED"/>
    <w:rsid w:val="00E16E30"/>
    <w:rsid w:val="00E27035"/>
    <w:rsid w:val="00E61A6A"/>
    <w:rsid w:val="00E63130"/>
    <w:rsid w:val="00F0700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88E09-F670-4229-842D-C6C7CB8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4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4C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F3EFF"/>
    <w:pPr>
      <w:ind w:firstLineChars="200" w:firstLine="420"/>
    </w:pPr>
  </w:style>
  <w:style w:type="character" w:customStyle="1" w:styleId="DefaultChar">
    <w:name w:val="Default Char"/>
    <w:link w:val="Default"/>
    <w:locked/>
    <w:rsid w:val="004F3EF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link w:val="DefaultChar"/>
    <w:rsid w:val="004F3EF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xiao_j</dc:creator>
  <cp:keywords/>
  <dc:description/>
  <cp:lastModifiedBy>xiao_j</cp:lastModifiedBy>
  <cp:revision>21</cp:revision>
  <dcterms:created xsi:type="dcterms:W3CDTF">2017-09-04T05:01:00Z</dcterms:created>
  <dcterms:modified xsi:type="dcterms:W3CDTF">2018-04-18T08:02:00Z</dcterms:modified>
</cp:coreProperties>
</file>